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851" w14:textId="7B30CB4C" w:rsidR="00AA3D48" w:rsidRPr="00E53289" w:rsidRDefault="00601834" w:rsidP="007C2311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Essential Energy</w:t>
      </w:r>
      <w:r w:rsidR="00123A8B" w:rsidRPr="26ED1FB5">
        <w:rPr>
          <w:rFonts w:eastAsia="Times New Roman"/>
          <w:b/>
          <w:bCs/>
          <w:sz w:val="32"/>
          <w:szCs w:val="32"/>
        </w:rPr>
        <w:t xml:space="preserve"> - </w:t>
      </w:r>
      <w:r w:rsidR="00AA3D48" w:rsidRPr="26ED1FB5">
        <w:rPr>
          <w:rFonts w:eastAsia="Times New Roman"/>
          <w:b/>
          <w:bCs/>
          <w:sz w:val="32"/>
          <w:szCs w:val="32"/>
        </w:rPr>
        <w:t xml:space="preserve">Letter of </w:t>
      </w:r>
      <w:r w:rsidR="007E5B9C">
        <w:rPr>
          <w:rFonts w:eastAsia="Times New Roman"/>
          <w:b/>
          <w:bCs/>
          <w:sz w:val="32"/>
          <w:szCs w:val="32"/>
        </w:rPr>
        <w:t>A</w:t>
      </w:r>
      <w:r w:rsidR="00AA3D48" w:rsidRPr="26ED1FB5">
        <w:rPr>
          <w:rFonts w:eastAsia="Times New Roman"/>
          <w:b/>
          <w:bCs/>
          <w:sz w:val="32"/>
          <w:szCs w:val="32"/>
        </w:rPr>
        <w:t>uthority</w:t>
      </w:r>
    </w:p>
    <w:p w14:paraId="36D4C2F9" w14:textId="2CAE5EDD" w:rsidR="00C046A8" w:rsidRDefault="00C046A8" w:rsidP="00C046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352726" w14:paraId="3E8DE041" w14:textId="77777777" w:rsidTr="00352726">
        <w:tc>
          <w:tcPr>
            <w:tcW w:w="9016" w:type="dxa"/>
            <w:shd w:val="clear" w:color="auto" w:fill="D9D9D9" w:themeFill="background1" w:themeFillShade="D9"/>
          </w:tcPr>
          <w:p w14:paraId="0066C9AA" w14:textId="231849E7" w:rsidR="00352726" w:rsidRPr="00E53289" w:rsidRDefault="00352726" w:rsidP="00824D7F">
            <w:pPr>
              <w:spacing w:after="120"/>
              <w:rPr>
                <w:rStyle w:val="normaltextrun"/>
                <w:rFonts w:cstheme="minorHAnsi"/>
                <w:b/>
                <w:bCs/>
              </w:rPr>
            </w:pPr>
            <w:r w:rsidRPr="00E53289">
              <w:rPr>
                <w:rStyle w:val="normaltextrun"/>
                <w:rFonts w:cstheme="minorHAnsi"/>
                <w:b/>
                <w:bCs/>
              </w:rPr>
              <w:t xml:space="preserve">Instructions </w:t>
            </w:r>
          </w:p>
          <w:p w14:paraId="4D6771B6" w14:textId="37B92E65" w:rsidR="00352726" w:rsidRDefault="00352726" w:rsidP="00824D7F">
            <w:pPr>
              <w:spacing w:after="120"/>
            </w:pPr>
            <w:r>
              <w:t xml:space="preserve">A letter of authority is a legal document that authorises a third party to act on behalf of your </w:t>
            </w:r>
            <w:r w:rsidR="00F1186B">
              <w:t>company</w:t>
            </w:r>
            <w:r>
              <w:t xml:space="preserve">. </w:t>
            </w:r>
            <w:r w:rsidR="00225C05">
              <w:t xml:space="preserve">The person </w:t>
            </w:r>
            <w:r w:rsidR="00E35CD3">
              <w:t xml:space="preserve">completing the </w:t>
            </w:r>
            <w:r w:rsidR="007468B5">
              <w:t>l</w:t>
            </w:r>
            <w:r w:rsidR="00E35CD3">
              <w:t xml:space="preserve">etter of </w:t>
            </w:r>
            <w:r w:rsidR="007468B5">
              <w:t>a</w:t>
            </w:r>
            <w:r w:rsidR="00E35CD3">
              <w:t>uthority must be</w:t>
            </w:r>
            <w:r w:rsidR="007572A6">
              <w:t xml:space="preserve"> listed as</w:t>
            </w:r>
            <w:r w:rsidR="00E35CD3">
              <w:t xml:space="preserve"> </w:t>
            </w:r>
            <w:r w:rsidR="005F22B7">
              <w:t xml:space="preserve">an </w:t>
            </w:r>
            <w:r w:rsidR="00E82C7D">
              <w:t>o</w:t>
            </w:r>
            <w:r w:rsidR="00F1186B">
              <w:t>fficeholder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 for </w:t>
            </w:r>
            <w:r w:rsidR="007572A6">
              <w:rPr>
                <w:rStyle w:val="normaltextrun"/>
                <w:rFonts w:cstheme="minorHAnsi"/>
                <w:color w:val="201F1E"/>
              </w:rPr>
              <w:t>your</w:t>
            </w:r>
            <w:r w:rsidR="0082712C">
              <w:rPr>
                <w:rStyle w:val="normaltextrun"/>
                <w:rFonts w:cstheme="minorHAnsi"/>
                <w:color w:val="201F1E"/>
              </w:rPr>
              <w:t xml:space="preserve"> </w:t>
            </w:r>
            <w:r w:rsidR="00F1186B">
              <w:rPr>
                <w:rStyle w:val="normaltextrun"/>
                <w:rFonts w:cstheme="minorHAnsi"/>
                <w:color w:val="201F1E"/>
              </w:rPr>
              <w:t>company</w:t>
            </w:r>
            <w:r w:rsidR="007572A6">
              <w:rPr>
                <w:rStyle w:val="normaltextrun"/>
                <w:rFonts w:cstheme="minorHAnsi"/>
                <w:color w:val="201F1E"/>
              </w:rPr>
              <w:t xml:space="preserve"> on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 the </w:t>
            </w:r>
            <w:r w:rsidR="00F1186B">
              <w:rPr>
                <w:rStyle w:val="normaltextrun"/>
                <w:rFonts w:cstheme="minorHAnsi"/>
                <w:color w:val="201F1E"/>
              </w:rPr>
              <w:t>Australian Securities &amp; Investments Commission (ASIC) Company Register</w:t>
            </w:r>
            <w:r w:rsidR="0082712C">
              <w:rPr>
                <w:rStyle w:val="normaltextrun"/>
                <w:rFonts w:cstheme="minorHAnsi"/>
                <w:color w:val="201F1E"/>
              </w:rPr>
              <w:t xml:space="preserve">. 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 </w:t>
            </w:r>
          </w:p>
          <w:p w14:paraId="11647EC2" w14:textId="5339A9CE" w:rsidR="00F1186B" w:rsidRDefault="00352726" w:rsidP="00F1186B">
            <w:r w:rsidRPr="00F24A0D">
              <w:t>You will need to complete a letter of authority</w:t>
            </w:r>
            <w:r w:rsidR="00A83BF7" w:rsidRPr="00F24A0D">
              <w:t xml:space="preserve"> if</w:t>
            </w:r>
            <w:r w:rsidR="00F1186B">
              <w:t xml:space="preserve"> </w:t>
            </w:r>
            <w:r w:rsidRPr="00F24A0D">
              <w:t xml:space="preserve">you would like to nominate someone within your </w:t>
            </w:r>
            <w:r w:rsidR="00F1186B">
              <w:t>company</w:t>
            </w:r>
            <w:r w:rsidRPr="00F24A0D">
              <w:t xml:space="preserve"> who is not listed as </w:t>
            </w:r>
            <w:r w:rsidR="007E5B9C" w:rsidRPr="00F24A0D">
              <w:t>an</w:t>
            </w:r>
            <w:r w:rsidR="00E82C7D">
              <w:t xml:space="preserve"> officeholder</w:t>
            </w:r>
            <w:r w:rsidRPr="00F24A0D">
              <w:t xml:space="preserve"> on the </w:t>
            </w:r>
            <w:r w:rsidR="00F1186B">
              <w:t>ASIC Company Register</w:t>
            </w:r>
            <w:r w:rsidRPr="00F24A0D">
              <w:t xml:space="preserve"> to act on behalf of your </w:t>
            </w:r>
            <w:r w:rsidR="00F1186B">
              <w:t>company</w:t>
            </w:r>
            <w:r w:rsidR="001C5DA9">
              <w:t xml:space="preserve"> in dealings with Essential Energy.</w:t>
            </w:r>
          </w:p>
          <w:p w14:paraId="663430EE" w14:textId="7B460648" w:rsidR="007E5B9C" w:rsidRDefault="007E5B9C" w:rsidP="00F1186B"/>
          <w:p w14:paraId="06028BCF" w14:textId="6532790D" w:rsidR="001C5DA9" w:rsidRDefault="007E5B9C" w:rsidP="007E5B9C">
            <w:pPr>
              <w:spacing w:after="120"/>
            </w:pPr>
            <w:r>
              <w:t>A current ASIC company extract is required to be provided when submitting the completed letter of authority.</w:t>
            </w:r>
          </w:p>
          <w:p w14:paraId="478EBBA5" w14:textId="5C5AC60E" w:rsidR="001C5DA9" w:rsidRDefault="001C5DA9" w:rsidP="00F1186B">
            <w:r>
              <w:t xml:space="preserve">Please note that </w:t>
            </w:r>
            <w:r w:rsidR="00F005BA">
              <w:t>an individual acting with a company’s authority and on behalf of the company can sign documents (including contracts)</w:t>
            </w:r>
            <w:r w:rsidR="007E5B9C">
              <w:t>,</w:t>
            </w:r>
            <w:r w:rsidR="00F005BA">
              <w:t xml:space="preserve"> however, a deed cannot be executed in this manner.</w:t>
            </w:r>
          </w:p>
          <w:p w14:paraId="6D297C46" w14:textId="77777777" w:rsidR="00F1186B" w:rsidRDefault="00F1186B" w:rsidP="00F1186B"/>
          <w:p w14:paraId="39C6C860" w14:textId="7EE5A577" w:rsidR="00352726" w:rsidRDefault="00352726" w:rsidP="00F1186B">
            <w:pPr>
              <w:spacing w:after="120"/>
            </w:pPr>
            <w:r w:rsidRPr="00F1186B">
              <w:rPr>
                <w:rFonts w:cstheme="minorHAnsi"/>
              </w:rPr>
              <w:t xml:space="preserve">Please copy the text from the </w:t>
            </w:r>
            <w:r w:rsidR="00B7348B" w:rsidRPr="00F1186B">
              <w:rPr>
                <w:rFonts w:cstheme="minorHAnsi"/>
              </w:rPr>
              <w:t xml:space="preserve">relevant </w:t>
            </w:r>
            <w:r w:rsidRPr="00F1186B">
              <w:rPr>
                <w:rFonts w:cstheme="minorHAnsi"/>
              </w:rPr>
              <w:t xml:space="preserve">template below onto your business letterhead and ensure all requested information is provided. </w:t>
            </w:r>
            <w:r>
              <w:t>Digital signature will be accepted.</w:t>
            </w:r>
            <w:r w:rsidRPr="00F1186B">
              <w:rPr>
                <w:rFonts w:cstheme="minorHAnsi"/>
              </w:rPr>
              <w:t xml:space="preserve"> </w:t>
            </w:r>
            <w:r>
              <w:t xml:space="preserve">Incomplete information may result in application processing delays, or </w:t>
            </w:r>
            <w:r w:rsidR="00F1186B">
              <w:t>Essential Energy</w:t>
            </w:r>
            <w:r>
              <w:t xml:space="preserve"> requesting a new letter be submitted.</w:t>
            </w:r>
          </w:p>
          <w:p w14:paraId="520F9BEC" w14:textId="1732474A" w:rsidR="00352726" w:rsidRPr="00123A8B" w:rsidRDefault="00352726" w:rsidP="0004144E">
            <w:pPr>
              <w:spacing w:after="100" w:line="257" w:lineRule="auto"/>
              <w:rPr>
                <w:rFonts w:eastAsia="Calibri" w:cstheme="minorHAnsi"/>
              </w:rPr>
            </w:pPr>
            <w:r>
              <w:t>Applicants must consent</w:t>
            </w:r>
            <w:r w:rsidRPr="00123A8B">
              <w:rPr>
                <w:rFonts w:eastAsia="Calibri" w:cstheme="minorHAnsi"/>
              </w:rPr>
              <w:t xml:space="preserve"> to </w:t>
            </w:r>
            <w:r w:rsidR="00F1186B">
              <w:rPr>
                <w:rFonts w:eastAsia="Calibri" w:cstheme="minorHAnsi"/>
              </w:rPr>
              <w:t>Essential Energy</w:t>
            </w:r>
            <w:r w:rsidRPr="00123A8B">
              <w:rPr>
                <w:rFonts w:eastAsia="Calibri" w:cstheme="minorHAnsi"/>
              </w:rPr>
              <w:t xml:space="preserve"> conducting an audit of documentation used to support an application to verify information provided. </w:t>
            </w:r>
          </w:p>
          <w:p w14:paraId="5B614B2D" w14:textId="4D26BE54" w:rsidR="00352726" w:rsidRPr="00537E62" w:rsidRDefault="00352726" w:rsidP="0004144E">
            <w:pPr>
              <w:pStyle w:val="paragraph"/>
              <w:spacing w:before="0"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E6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Giving false or misleading information is a serious offence under Part 5A of the </w:t>
            </w:r>
            <w:r w:rsidRPr="00537E6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Crimes Act 1900</w:t>
            </w:r>
            <w:r w:rsidRPr="00537E6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(NSW). A person convicted of an offence under Part 5A of the </w:t>
            </w:r>
            <w:r w:rsidRPr="00537E6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Crimes Act 1900</w:t>
            </w:r>
            <w:r w:rsidRPr="00537E6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(NSW) is liable to imprisonment for up to two years and/or a fine of up to $22,000.  </w:t>
            </w:r>
          </w:p>
        </w:tc>
      </w:tr>
    </w:tbl>
    <w:p w14:paraId="387A1788" w14:textId="3EE58EAE" w:rsidR="00352726" w:rsidRDefault="00352726" w:rsidP="00C046A8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b/>
          <w:bCs/>
          <w:sz w:val="22"/>
          <w:szCs w:val="22"/>
        </w:rPr>
      </w:pPr>
    </w:p>
    <w:p w14:paraId="447AD1F0" w14:textId="15791C0A" w:rsidR="00E66423" w:rsidRDefault="00E6642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2355B10" w14:textId="77777777" w:rsidR="00C046A8" w:rsidRPr="00123A8B" w:rsidRDefault="00C046A8" w:rsidP="007C2311">
      <w:pPr>
        <w:spacing w:after="0" w:line="240" w:lineRule="auto"/>
        <w:jc w:val="center"/>
        <w:rPr>
          <w:rFonts w:cstheme="minorHAnsi"/>
          <w:b/>
        </w:rPr>
      </w:pPr>
    </w:p>
    <w:p w14:paraId="0DDC9FD0" w14:textId="2C23A927" w:rsidR="0053567B" w:rsidRPr="00537E62" w:rsidRDefault="0053567B" w:rsidP="00F1186B">
      <w:pPr>
        <w:jc w:val="center"/>
        <w:rPr>
          <w:b/>
          <w:bCs/>
        </w:rPr>
      </w:pPr>
      <w:r w:rsidRPr="00537E62">
        <w:rPr>
          <w:b/>
          <w:bCs/>
        </w:rPr>
        <w:t>Template</w:t>
      </w:r>
    </w:p>
    <w:p w14:paraId="6BE52FE9" w14:textId="79CFBE7A" w:rsidR="00087447" w:rsidRDefault="003D4298" w:rsidP="000874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4E2455">
        <w:rPr>
          <w:rStyle w:val="normaltextrun"/>
          <w:rFonts w:asciiTheme="minorHAnsi" w:hAnsiTheme="minorHAnsi" w:cstheme="minorBidi"/>
          <w:color w:val="000000"/>
          <w:sz w:val="22"/>
          <w:szCs w:val="22"/>
          <w:highlight w:val="yellow"/>
          <w:shd w:val="clear" w:color="auto" w:fill="FFFF00"/>
        </w:rPr>
        <w:t>[</w:t>
      </w:r>
      <w:r w:rsidR="00CD298F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highlight w:val="yellow"/>
          <w:shd w:val="clear" w:color="auto" w:fill="FFFF00"/>
        </w:rPr>
        <w:t xml:space="preserve">IMPORTANT NOTE: </w:t>
      </w:r>
      <w:r w:rsidR="00CD298F" w:rsidRPr="004E2455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The below template must either be inserted on your business letterhead or sent from your business email address]</w:t>
      </w:r>
    </w:p>
    <w:p w14:paraId="5D5CD5C6" w14:textId="77777777" w:rsidR="00087447" w:rsidRPr="0072600D" w:rsidRDefault="00087447" w:rsidP="0072600D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094F7042" w14:textId="79DD1A2A" w:rsidR="00087447" w:rsidRPr="0072600D" w:rsidRDefault="00087447" w:rsidP="00537E62">
      <w:r w:rsidRPr="0072600D">
        <w:t>To whom it may concern</w:t>
      </w:r>
    </w:p>
    <w:p w14:paraId="0512E24D" w14:textId="7F7AB4DF" w:rsidR="003D4298" w:rsidRPr="00E53289" w:rsidRDefault="003D4298" w:rsidP="003D42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/We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, 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[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  <w:shd w:val="clear" w:color="auto" w:fill="FFFF00"/>
        </w:rPr>
        <w:t>insert full name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]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as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officeholder/s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for 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[</w:t>
      </w:r>
      <w:r w:rsidR="00F1186B"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  <w:shd w:val="clear" w:color="auto" w:fill="FFFF00"/>
        </w:rPr>
        <w:t>company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  <w:shd w:val="clear" w:color="auto" w:fill="FFFF00"/>
        </w:rPr>
        <w:t xml:space="preserve"> name and ACN/ABN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]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(‘the </w:t>
      </w:r>
      <w:r w:rsidR="00F1186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Company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’) listed on the </w:t>
      </w:r>
      <w:r w:rsidR="00F1186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ASIC Company Registe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r have authority to act and speak on behalf of the 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Company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. My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/Our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position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/s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in relation to the </w:t>
      </w:r>
      <w:r w:rsidR="00E66423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Company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is</w:t>
      </w:r>
      <w:r w:rsidR="007E5B9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/are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[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  <w:shd w:val="clear" w:color="auto" w:fill="FFFF00"/>
        </w:rPr>
        <w:t>insert role</w:t>
      </w:r>
      <w:r w:rsidR="00552EA1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  <w:shd w:val="clear" w:color="auto" w:fill="FFFF00"/>
        </w:rPr>
        <w:t>/s</w:t>
      </w:r>
      <w:r w:rsidRPr="00E66423">
        <w:rPr>
          <w:rStyle w:val="normaltextrun"/>
          <w:rFonts w:asciiTheme="minorHAnsi" w:hAnsiTheme="minorHAnsi" w:cstheme="minorHAnsi"/>
          <w:color w:val="201F1E"/>
          <w:sz w:val="22"/>
          <w:szCs w:val="22"/>
          <w:highlight w:val="yellow"/>
        </w:rPr>
        <w:t>]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. </w:t>
      </w: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40805BA5" w14:textId="77777777" w:rsidR="003D4298" w:rsidRPr="00E53289" w:rsidRDefault="003D4298" w:rsidP="003D42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1B56E221" w14:textId="089EF145" w:rsidR="00F1186B" w:rsidRDefault="003D4298" w:rsidP="003D42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</w:rPr>
      </w:pP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I</w:t>
      </w:r>
      <w:r w:rsidR="00E66423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/We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confirm that </w:t>
      </w:r>
      <w:r w:rsidRPr="00552EA1"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  <w:t>[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  <w:t xml:space="preserve">insert name, </w:t>
      </w:r>
      <w:proofErr w:type="gramStart"/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  <w:t>position</w:t>
      </w:r>
      <w:proofErr w:type="gramEnd"/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  <w:t xml:space="preserve"> and contact details of authorised person]</w:t>
      </w:r>
      <w:r w:rsidR="00E66423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, whose signature appears below 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has authority to speak and act on behalf of the </w:t>
      </w:r>
      <w:r w:rsidR="00E66423" w:rsidRPr="00E66423"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  <w:t>[company name and ACN/ABN]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for the purposes of</w:t>
      </w:r>
      <w:r w:rsidR="00F1186B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:</w:t>
      </w:r>
    </w:p>
    <w:p w14:paraId="4D193BBC" w14:textId="61CC947C" w:rsidR="00F1186B" w:rsidRDefault="00F1186B" w:rsidP="003D42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</w:rPr>
      </w:pPr>
    </w:p>
    <w:p w14:paraId="00694240" w14:textId="63DCB058" w:rsidR="00E82C7D" w:rsidRDefault="00E82C7D" w:rsidP="003D42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(Please select all that apply)</w:t>
      </w:r>
    </w:p>
    <w:p w14:paraId="638F72DB" w14:textId="77777777" w:rsidR="00E82C7D" w:rsidRDefault="00E82C7D" w:rsidP="003D42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</w:rPr>
      </w:pPr>
    </w:p>
    <w:p w14:paraId="1748A136" w14:textId="5F84DC37" w:rsidR="003D4298" w:rsidRDefault="00000000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  <w:sdt>
        <w:sdtPr>
          <w:rPr>
            <w:rStyle w:val="eop"/>
            <w:rFonts w:asciiTheme="minorHAnsi" w:hAnsiTheme="minorHAnsi" w:cstheme="minorBidi"/>
            <w:color w:val="201F1E"/>
            <w:sz w:val="22"/>
            <w:szCs w:val="22"/>
          </w:rPr>
          <w:id w:val="123975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6C0">
            <w:rPr>
              <w:rStyle w:val="eop"/>
              <w:rFonts w:ascii="MS Gothic" w:eastAsia="MS Gothic" w:hAnsi="MS Gothic" w:cstheme="minorBidi" w:hint="eastAsia"/>
              <w:color w:val="201F1E"/>
              <w:sz w:val="22"/>
              <w:szCs w:val="22"/>
            </w:rPr>
            <w:t>☐</w:t>
          </w:r>
        </w:sdtContent>
      </w:sdt>
      <w:r w:rsidR="00DC26C0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Application for and negotiation of connection to the High Voltage Essential Energy network,</w:t>
      </w:r>
      <w:r w:rsidR="005824A9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and/or</w:t>
      </w:r>
    </w:p>
    <w:p w14:paraId="493C15F4" w14:textId="65149608" w:rsidR="00DA2C4B" w:rsidRDefault="00000000" w:rsidP="00E82C7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  <w:sdt>
        <w:sdtPr>
          <w:rPr>
            <w:rStyle w:val="eop"/>
            <w:rFonts w:asciiTheme="minorHAnsi" w:hAnsiTheme="minorHAnsi" w:cstheme="minorBidi"/>
            <w:color w:val="201F1E"/>
            <w:sz w:val="22"/>
            <w:szCs w:val="22"/>
          </w:rPr>
          <w:id w:val="-119352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6C0">
            <w:rPr>
              <w:rStyle w:val="eop"/>
              <w:rFonts w:ascii="MS Gothic" w:eastAsia="MS Gothic" w:hAnsi="MS Gothic" w:cstheme="minorBidi" w:hint="eastAsia"/>
              <w:color w:val="201F1E"/>
              <w:sz w:val="22"/>
              <w:szCs w:val="22"/>
            </w:rPr>
            <w:t>☐</w:t>
          </w:r>
        </w:sdtContent>
      </w:sdt>
      <w:r w:rsidR="00DC26C0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</w:t>
      </w:r>
      <w:r w:rsidR="00DA2C4B">
        <w:rPr>
          <w:rStyle w:val="eop"/>
          <w:rFonts w:asciiTheme="minorHAnsi" w:hAnsiTheme="minorHAnsi" w:cstheme="minorBidi"/>
          <w:color w:val="201F1E"/>
          <w:sz w:val="22"/>
          <w:szCs w:val="22"/>
        </w:rPr>
        <w:t>Enter</w:t>
      </w:r>
      <w:r w:rsidR="005824A9">
        <w:rPr>
          <w:rStyle w:val="eop"/>
          <w:rFonts w:asciiTheme="minorHAnsi" w:hAnsiTheme="minorHAnsi" w:cstheme="minorBidi"/>
          <w:color w:val="201F1E"/>
          <w:sz w:val="22"/>
          <w:szCs w:val="22"/>
        </w:rPr>
        <w:t>ing</w:t>
      </w:r>
      <w:r w:rsidR="00DA2C4B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into </w:t>
      </w:r>
      <w:r w:rsidR="005824A9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binding </w:t>
      </w:r>
      <w:r w:rsidR="00DA2C4B">
        <w:rPr>
          <w:rStyle w:val="eop"/>
          <w:rFonts w:asciiTheme="minorHAnsi" w:hAnsiTheme="minorHAnsi" w:cstheme="minorBidi"/>
          <w:color w:val="201F1E"/>
          <w:sz w:val="22"/>
          <w:szCs w:val="22"/>
        </w:rPr>
        <w:t>contractual agreements</w:t>
      </w:r>
      <w:r w:rsidR="005824A9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(excluding Deeds</w:t>
      </w:r>
      <w:r w:rsidR="00EE1DE0"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 and/or a transfer of interest in land</w:t>
      </w:r>
      <w:r w:rsidR="005824A9">
        <w:rPr>
          <w:rStyle w:val="eop"/>
          <w:rFonts w:asciiTheme="minorHAnsi" w:hAnsiTheme="minorHAnsi" w:cstheme="minorBidi"/>
          <w:color w:val="201F1E"/>
          <w:sz w:val="22"/>
          <w:szCs w:val="22"/>
        </w:rPr>
        <w:t>)</w:t>
      </w:r>
      <w:r w:rsidR="00E82C7D">
        <w:rPr>
          <w:rStyle w:val="eop"/>
          <w:rFonts w:asciiTheme="minorHAnsi" w:hAnsiTheme="minorHAnsi" w:cstheme="minorBidi"/>
          <w:color w:val="201F1E"/>
          <w:sz w:val="22"/>
          <w:szCs w:val="22"/>
        </w:rPr>
        <w:t>.</w:t>
      </w:r>
    </w:p>
    <w:p w14:paraId="585D470B" w14:textId="549A9AEA" w:rsidR="003D4298" w:rsidRDefault="003D4298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</w:p>
    <w:p w14:paraId="4A35DB59" w14:textId="6473B67E" w:rsidR="00E66423" w:rsidRDefault="00E66423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  <w:r>
        <w:rPr>
          <w:rStyle w:val="eop"/>
          <w:rFonts w:asciiTheme="minorHAnsi" w:hAnsiTheme="minorHAnsi" w:cstheme="minorBidi"/>
          <w:color w:val="201F1E"/>
          <w:sz w:val="22"/>
          <w:szCs w:val="22"/>
        </w:rPr>
        <w:t xml:space="preserve">The extent of this authority shall continue until </w:t>
      </w:r>
      <w:r w:rsidRPr="007E5B9C">
        <w:rPr>
          <w:rStyle w:val="eop"/>
          <w:rFonts w:asciiTheme="minorHAnsi" w:hAnsiTheme="minorHAnsi" w:cstheme="minorBidi"/>
          <w:color w:val="201F1E"/>
          <w:sz w:val="22"/>
          <w:szCs w:val="22"/>
          <w:highlight w:val="yellow"/>
        </w:rPr>
        <w:t>[date]</w:t>
      </w:r>
      <w:r>
        <w:rPr>
          <w:rStyle w:val="eop"/>
          <w:rFonts w:asciiTheme="minorHAnsi" w:hAnsiTheme="minorHAnsi" w:cstheme="minorBidi"/>
          <w:color w:val="201F1E"/>
          <w:sz w:val="22"/>
          <w:szCs w:val="22"/>
        </w:rPr>
        <w:t>, unless withdrawn or extended in writing by the Company.</w:t>
      </w:r>
    </w:p>
    <w:p w14:paraId="462CFDBA" w14:textId="77777777" w:rsidR="00552EA1" w:rsidRDefault="00552EA1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</w:p>
    <w:p w14:paraId="4391E271" w14:textId="33F34DD4" w:rsidR="00E66423" w:rsidRDefault="00E66423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</w:p>
    <w:p w14:paraId="13ABE28A" w14:textId="4D878E87" w:rsidR="00552EA1" w:rsidRDefault="00552EA1" w:rsidP="00552E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Style w:val="eop"/>
          <w:color w:val="201F1E"/>
        </w:rPr>
        <w:t>_______________________________________</w:t>
      </w:r>
    </w:p>
    <w:p w14:paraId="06CA4DB8" w14:textId="470EAF5F" w:rsidR="00552EA1" w:rsidRPr="00BE54DB" w:rsidRDefault="00552EA1" w:rsidP="00552EA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  <w:r w:rsidRPr="00BE54DB">
        <w:rPr>
          <w:rStyle w:val="eop"/>
          <w:rFonts w:asciiTheme="minorHAnsi" w:hAnsiTheme="minorHAnsi" w:cstheme="minorHAnsi"/>
          <w:color w:val="201F1E"/>
          <w:sz w:val="22"/>
          <w:szCs w:val="22"/>
        </w:rPr>
        <w:t>Signature of authorised representative</w:t>
      </w:r>
    </w:p>
    <w:p w14:paraId="196AB172" w14:textId="77777777" w:rsidR="00552EA1" w:rsidRPr="00BE54DB" w:rsidRDefault="00552EA1" w:rsidP="00552EA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p w14:paraId="72BDCAA1" w14:textId="7613750D" w:rsidR="00E66423" w:rsidRPr="00BE54DB" w:rsidRDefault="00E66423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023"/>
        <w:gridCol w:w="4251"/>
      </w:tblGrid>
      <w:tr w:rsidR="00A26B07" w:rsidRPr="00A26B07" w14:paraId="06490A80" w14:textId="77777777" w:rsidTr="001153DE"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40510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F82F6F3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8B4B3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A26B07" w:rsidRPr="00A26B07" w14:paraId="4F1CE393" w14:textId="77777777" w:rsidTr="001153DE">
        <w:tc>
          <w:tcPr>
            <w:tcW w:w="4251" w:type="dxa"/>
            <w:hideMark/>
          </w:tcPr>
          <w:p w14:paraId="3B249150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A26B07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Signature of Director</w:t>
            </w:r>
          </w:p>
        </w:tc>
        <w:tc>
          <w:tcPr>
            <w:tcW w:w="1023" w:type="dxa"/>
          </w:tcPr>
          <w:p w14:paraId="04E7887A" w14:textId="77777777" w:rsidR="00A26B07" w:rsidRPr="00A26B07" w:rsidRDefault="00A26B07" w:rsidP="00A26B07">
            <w:pPr>
              <w:pStyle w:val="paragraph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4251" w:type="dxa"/>
            <w:hideMark/>
          </w:tcPr>
          <w:p w14:paraId="416B5EB3" w14:textId="77777777" w:rsidR="00A26B07" w:rsidRPr="00A26B07" w:rsidRDefault="00A26B07" w:rsidP="00A26B07">
            <w:pPr>
              <w:pStyle w:val="paragraph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A26B07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Signature of Director/Secretary</w:t>
            </w:r>
          </w:p>
        </w:tc>
      </w:tr>
      <w:tr w:rsidR="00A26B07" w:rsidRPr="00A26B07" w14:paraId="308F634D" w14:textId="77777777" w:rsidTr="001153DE"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FF88A" w14:textId="77777777" w:rsidR="00A26B07" w:rsidRPr="00BE54DB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2253637C" w14:textId="57F0F6FC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41C40CB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A726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A26B07" w:rsidRPr="00A26B07" w14:paraId="751E069A" w14:textId="77777777" w:rsidTr="001153DE">
        <w:tc>
          <w:tcPr>
            <w:tcW w:w="4251" w:type="dxa"/>
            <w:hideMark/>
          </w:tcPr>
          <w:p w14:paraId="07E15C9D" w14:textId="77777777" w:rsidR="00A26B07" w:rsidRPr="00A26B07" w:rsidRDefault="00A26B07" w:rsidP="00A26B07">
            <w:pPr>
              <w:pStyle w:val="paragraph"/>
              <w:spacing w:before="0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A26B07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Name of Director</w:t>
            </w:r>
          </w:p>
        </w:tc>
        <w:tc>
          <w:tcPr>
            <w:tcW w:w="1023" w:type="dxa"/>
          </w:tcPr>
          <w:p w14:paraId="6BAAAC21" w14:textId="77777777" w:rsidR="00A26B07" w:rsidRPr="00A26B07" w:rsidRDefault="00A26B07" w:rsidP="00A26B07">
            <w:pPr>
              <w:pStyle w:val="paragraph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A5791" w14:textId="77777777" w:rsidR="00A26B07" w:rsidRPr="00A26B07" w:rsidRDefault="00A26B07" w:rsidP="00A26B07">
            <w:pPr>
              <w:pStyle w:val="paragraph"/>
              <w:textAlignment w:val="baseline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A26B07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Name of Director/Secretary</w:t>
            </w:r>
          </w:p>
        </w:tc>
      </w:tr>
    </w:tbl>
    <w:p w14:paraId="637E6995" w14:textId="77777777" w:rsidR="00E66423" w:rsidRDefault="00E66423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</w:p>
    <w:p w14:paraId="4DEE013B" w14:textId="77777777" w:rsidR="003D4298" w:rsidRDefault="003D4298" w:rsidP="003D429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</w:pPr>
    </w:p>
    <w:p w14:paraId="1F3DD784" w14:textId="767E2830" w:rsidR="00ED27D8" w:rsidRDefault="003D4298" w:rsidP="003D4298">
      <w:pPr>
        <w:rPr>
          <w:rFonts w:ascii="Calibri" w:eastAsia="Calibri" w:hAnsi="Calibri" w:cs="Calibri"/>
          <w:color w:val="000000" w:themeColor="text1"/>
          <w:lang w:val="en-US"/>
        </w:rPr>
      </w:pPr>
      <w:r w:rsidRPr="00552EA1">
        <w:rPr>
          <w:rFonts w:ascii="Calibri" w:eastAsia="Calibri" w:hAnsi="Calibri" w:cs="Calibri"/>
          <w:color w:val="000000" w:themeColor="text1"/>
          <w:highlight w:val="yellow"/>
        </w:rPr>
        <w:t xml:space="preserve">[insert </w:t>
      </w:r>
      <w:r w:rsidR="00552EA1" w:rsidRPr="00552EA1">
        <w:rPr>
          <w:rFonts w:ascii="Calibri" w:eastAsia="Calibri" w:hAnsi="Calibri" w:cs="Calibri"/>
          <w:color w:val="000000" w:themeColor="text1"/>
          <w:highlight w:val="yellow"/>
        </w:rPr>
        <w:t xml:space="preserve">company </w:t>
      </w:r>
      <w:r w:rsidRPr="00552EA1">
        <w:rPr>
          <w:rFonts w:ascii="Calibri" w:eastAsia="Calibri" w:hAnsi="Calibri" w:cs="Calibri"/>
          <w:color w:val="000000" w:themeColor="text1"/>
          <w:highlight w:val="yellow"/>
        </w:rPr>
        <w:t>phone number]</w:t>
      </w:r>
      <w:r w:rsidRPr="71F58064">
        <w:rPr>
          <w:rFonts w:ascii="Calibri" w:eastAsia="Calibri" w:hAnsi="Calibri" w:cs="Calibri"/>
          <w:color w:val="000000" w:themeColor="text1"/>
        </w:rPr>
        <w:t xml:space="preserve">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70D8106D" w14:textId="089E6F1E" w:rsidR="003D4298" w:rsidRDefault="003D4298" w:rsidP="003D4298">
      <w:r w:rsidRPr="00552EA1">
        <w:rPr>
          <w:rFonts w:ascii="Calibri" w:eastAsia="Calibri" w:hAnsi="Calibri" w:cs="Calibri"/>
          <w:color w:val="000000" w:themeColor="text1"/>
          <w:highlight w:val="yellow"/>
        </w:rPr>
        <w:t>[</w:t>
      </w:r>
      <w:r w:rsidR="00552EA1" w:rsidRPr="00552EA1">
        <w:rPr>
          <w:rFonts w:ascii="Calibri" w:eastAsia="Calibri" w:hAnsi="Calibri" w:cs="Calibri"/>
          <w:color w:val="000000" w:themeColor="text1"/>
          <w:highlight w:val="yellow"/>
        </w:rPr>
        <w:t>registered</w:t>
      </w:r>
      <w:r w:rsidRPr="00552EA1">
        <w:rPr>
          <w:rFonts w:ascii="Calibri" w:eastAsia="Calibri" w:hAnsi="Calibri" w:cs="Calibri"/>
          <w:color w:val="000000" w:themeColor="text1"/>
          <w:highlight w:val="yellow"/>
        </w:rPr>
        <w:t xml:space="preserve"> address of </w:t>
      </w:r>
      <w:r w:rsidR="00552EA1" w:rsidRPr="00552EA1">
        <w:rPr>
          <w:rFonts w:ascii="Calibri" w:eastAsia="Calibri" w:hAnsi="Calibri" w:cs="Calibri"/>
          <w:color w:val="000000" w:themeColor="text1"/>
          <w:highlight w:val="yellow"/>
        </w:rPr>
        <w:t>company</w:t>
      </w:r>
      <w:r w:rsidRPr="00552EA1">
        <w:rPr>
          <w:rFonts w:ascii="Calibri" w:eastAsia="Calibri" w:hAnsi="Calibri" w:cs="Calibri"/>
          <w:color w:val="000000" w:themeColor="text1"/>
          <w:highlight w:val="yellow"/>
        </w:rPr>
        <w:t>]</w:t>
      </w:r>
      <w:r w:rsidRPr="71F58064">
        <w:rPr>
          <w:rFonts w:ascii="Calibri" w:eastAsia="Calibri" w:hAnsi="Calibri" w:cs="Calibri"/>
          <w:color w:val="000000" w:themeColor="text1"/>
        </w:rPr>
        <w:t xml:space="preserve">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4381597B" w14:textId="77777777" w:rsidR="003D4298" w:rsidRDefault="003D4298" w:rsidP="007047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p w14:paraId="24F960F1" w14:textId="5C156759" w:rsidR="71F58064" w:rsidRDefault="00C72287" w:rsidP="00ED27D8"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sectPr w:rsidR="71F58064" w:rsidSect="009B44D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602"/>
    <w:multiLevelType w:val="multilevel"/>
    <w:tmpl w:val="74F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41F09"/>
    <w:multiLevelType w:val="hybridMultilevel"/>
    <w:tmpl w:val="848E9D38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27056BB"/>
    <w:multiLevelType w:val="hybridMultilevel"/>
    <w:tmpl w:val="151C4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7091"/>
    <w:multiLevelType w:val="hybridMultilevel"/>
    <w:tmpl w:val="6FA8E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9691C"/>
    <w:multiLevelType w:val="hybridMultilevel"/>
    <w:tmpl w:val="D0A6F168"/>
    <w:lvl w:ilvl="0" w:tplc="931C16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05FD5"/>
    <w:multiLevelType w:val="hybridMultilevel"/>
    <w:tmpl w:val="A0C88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2721">
    <w:abstractNumId w:val="0"/>
  </w:num>
  <w:num w:numId="2" w16cid:durableId="1810391087">
    <w:abstractNumId w:val="4"/>
  </w:num>
  <w:num w:numId="3" w16cid:durableId="1602182937">
    <w:abstractNumId w:val="2"/>
  </w:num>
  <w:num w:numId="4" w16cid:durableId="939142940">
    <w:abstractNumId w:val="5"/>
  </w:num>
  <w:num w:numId="5" w16cid:durableId="1462502671">
    <w:abstractNumId w:val="3"/>
  </w:num>
  <w:num w:numId="6" w16cid:durableId="100127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1E"/>
    <w:rsid w:val="00002FB6"/>
    <w:rsid w:val="000062B2"/>
    <w:rsid w:val="0000774A"/>
    <w:rsid w:val="00011ACF"/>
    <w:rsid w:val="000142E6"/>
    <w:rsid w:val="000147BE"/>
    <w:rsid w:val="00025DC7"/>
    <w:rsid w:val="000268CC"/>
    <w:rsid w:val="00033089"/>
    <w:rsid w:val="00033CD7"/>
    <w:rsid w:val="000351AF"/>
    <w:rsid w:val="000375CB"/>
    <w:rsid w:val="0004144E"/>
    <w:rsid w:val="00041C67"/>
    <w:rsid w:val="000433BE"/>
    <w:rsid w:val="00063B88"/>
    <w:rsid w:val="00065A42"/>
    <w:rsid w:val="00077D7D"/>
    <w:rsid w:val="00084820"/>
    <w:rsid w:val="00087447"/>
    <w:rsid w:val="000A560D"/>
    <w:rsid w:val="000A5668"/>
    <w:rsid w:val="000A6EEB"/>
    <w:rsid w:val="000B4428"/>
    <w:rsid w:val="000C336D"/>
    <w:rsid w:val="000C5A1C"/>
    <w:rsid w:val="000D2B69"/>
    <w:rsid w:val="000D52ED"/>
    <w:rsid w:val="000D54A0"/>
    <w:rsid w:val="000E7752"/>
    <w:rsid w:val="000F2F2C"/>
    <w:rsid w:val="00105256"/>
    <w:rsid w:val="00120B66"/>
    <w:rsid w:val="001237BA"/>
    <w:rsid w:val="00123A8B"/>
    <w:rsid w:val="00133599"/>
    <w:rsid w:val="00137ED3"/>
    <w:rsid w:val="001418BA"/>
    <w:rsid w:val="00154D5C"/>
    <w:rsid w:val="0016029A"/>
    <w:rsid w:val="00174ADA"/>
    <w:rsid w:val="00176A08"/>
    <w:rsid w:val="00181861"/>
    <w:rsid w:val="00187452"/>
    <w:rsid w:val="001B09A4"/>
    <w:rsid w:val="001B31BA"/>
    <w:rsid w:val="001B3FDB"/>
    <w:rsid w:val="001B6C63"/>
    <w:rsid w:val="001C5753"/>
    <w:rsid w:val="001C5DA9"/>
    <w:rsid w:val="001E00DA"/>
    <w:rsid w:val="001F1EEB"/>
    <w:rsid w:val="002003A8"/>
    <w:rsid w:val="002039BE"/>
    <w:rsid w:val="00206AF5"/>
    <w:rsid w:val="00206B87"/>
    <w:rsid w:val="00210340"/>
    <w:rsid w:val="00210891"/>
    <w:rsid w:val="00212F19"/>
    <w:rsid w:val="00223409"/>
    <w:rsid w:val="00225C05"/>
    <w:rsid w:val="00226057"/>
    <w:rsid w:val="0023183C"/>
    <w:rsid w:val="00237D8E"/>
    <w:rsid w:val="002461EC"/>
    <w:rsid w:val="002471B2"/>
    <w:rsid w:val="00251A4A"/>
    <w:rsid w:val="00262DE4"/>
    <w:rsid w:val="0026798E"/>
    <w:rsid w:val="00271E7E"/>
    <w:rsid w:val="00282D68"/>
    <w:rsid w:val="0028623A"/>
    <w:rsid w:val="002931D5"/>
    <w:rsid w:val="002932A6"/>
    <w:rsid w:val="00296AE1"/>
    <w:rsid w:val="002A046A"/>
    <w:rsid w:val="002A1209"/>
    <w:rsid w:val="002A30B5"/>
    <w:rsid w:val="002A603B"/>
    <w:rsid w:val="002B1772"/>
    <w:rsid w:val="002C034D"/>
    <w:rsid w:val="002C1C34"/>
    <w:rsid w:val="002D6397"/>
    <w:rsid w:val="002D69E0"/>
    <w:rsid w:val="002D70AA"/>
    <w:rsid w:val="002E46EC"/>
    <w:rsid w:val="002E5EAC"/>
    <w:rsid w:val="002F5CEB"/>
    <w:rsid w:val="003041D2"/>
    <w:rsid w:val="0033576B"/>
    <w:rsid w:val="00337576"/>
    <w:rsid w:val="00337791"/>
    <w:rsid w:val="00351D1F"/>
    <w:rsid w:val="00352726"/>
    <w:rsid w:val="00361F8A"/>
    <w:rsid w:val="00367BCF"/>
    <w:rsid w:val="003855CF"/>
    <w:rsid w:val="00391920"/>
    <w:rsid w:val="00396FC2"/>
    <w:rsid w:val="003A2B30"/>
    <w:rsid w:val="003A7B7B"/>
    <w:rsid w:val="003B0AB1"/>
    <w:rsid w:val="003B3290"/>
    <w:rsid w:val="003C2C98"/>
    <w:rsid w:val="003C3D6E"/>
    <w:rsid w:val="003D4298"/>
    <w:rsid w:val="003E0628"/>
    <w:rsid w:val="003E10D3"/>
    <w:rsid w:val="00401D52"/>
    <w:rsid w:val="00410FB4"/>
    <w:rsid w:val="004265AE"/>
    <w:rsid w:val="00427F6E"/>
    <w:rsid w:val="0043358F"/>
    <w:rsid w:val="00436C4A"/>
    <w:rsid w:val="00442353"/>
    <w:rsid w:val="0044376B"/>
    <w:rsid w:val="00445ECD"/>
    <w:rsid w:val="004507D1"/>
    <w:rsid w:val="00456216"/>
    <w:rsid w:val="00457E80"/>
    <w:rsid w:val="00460564"/>
    <w:rsid w:val="00461260"/>
    <w:rsid w:val="00472151"/>
    <w:rsid w:val="00473702"/>
    <w:rsid w:val="00486D76"/>
    <w:rsid w:val="0048789C"/>
    <w:rsid w:val="00490D58"/>
    <w:rsid w:val="004949E6"/>
    <w:rsid w:val="004A296E"/>
    <w:rsid w:val="004B340D"/>
    <w:rsid w:val="004C1C63"/>
    <w:rsid w:val="004D3A12"/>
    <w:rsid w:val="004D6196"/>
    <w:rsid w:val="004D78B5"/>
    <w:rsid w:val="004E0324"/>
    <w:rsid w:val="0050201A"/>
    <w:rsid w:val="00505210"/>
    <w:rsid w:val="00533AEE"/>
    <w:rsid w:val="00534461"/>
    <w:rsid w:val="0053567B"/>
    <w:rsid w:val="00537E62"/>
    <w:rsid w:val="0054558D"/>
    <w:rsid w:val="005523C0"/>
    <w:rsid w:val="00552EA1"/>
    <w:rsid w:val="00556A6E"/>
    <w:rsid w:val="00560068"/>
    <w:rsid w:val="00562200"/>
    <w:rsid w:val="00562A46"/>
    <w:rsid w:val="00562E52"/>
    <w:rsid w:val="00564BDB"/>
    <w:rsid w:val="00581D18"/>
    <w:rsid w:val="00581D8F"/>
    <w:rsid w:val="005824A9"/>
    <w:rsid w:val="00587FFD"/>
    <w:rsid w:val="005A073C"/>
    <w:rsid w:val="005A37B0"/>
    <w:rsid w:val="005A398A"/>
    <w:rsid w:val="005A577B"/>
    <w:rsid w:val="005C3615"/>
    <w:rsid w:val="005C4AE8"/>
    <w:rsid w:val="005E072E"/>
    <w:rsid w:val="005E09F7"/>
    <w:rsid w:val="005E1CAF"/>
    <w:rsid w:val="005E3C2E"/>
    <w:rsid w:val="005E3E1E"/>
    <w:rsid w:val="005E4867"/>
    <w:rsid w:val="005F0467"/>
    <w:rsid w:val="005F22B7"/>
    <w:rsid w:val="005F2A1D"/>
    <w:rsid w:val="00601834"/>
    <w:rsid w:val="0060239B"/>
    <w:rsid w:val="006029E0"/>
    <w:rsid w:val="006152BA"/>
    <w:rsid w:val="006166FE"/>
    <w:rsid w:val="00620016"/>
    <w:rsid w:val="006202A7"/>
    <w:rsid w:val="00623D9C"/>
    <w:rsid w:val="00630210"/>
    <w:rsid w:val="006321C3"/>
    <w:rsid w:val="00642C6E"/>
    <w:rsid w:val="0064371A"/>
    <w:rsid w:val="00646F7B"/>
    <w:rsid w:val="0065000C"/>
    <w:rsid w:val="006504FB"/>
    <w:rsid w:val="00654935"/>
    <w:rsid w:val="00663862"/>
    <w:rsid w:val="006671C8"/>
    <w:rsid w:val="00671ED3"/>
    <w:rsid w:val="00675BCF"/>
    <w:rsid w:val="00691935"/>
    <w:rsid w:val="00692B24"/>
    <w:rsid w:val="00693E1D"/>
    <w:rsid w:val="006A39E0"/>
    <w:rsid w:val="006B65F1"/>
    <w:rsid w:val="006B78A7"/>
    <w:rsid w:val="006E793B"/>
    <w:rsid w:val="006F1929"/>
    <w:rsid w:val="006F55C6"/>
    <w:rsid w:val="0070385C"/>
    <w:rsid w:val="00703D21"/>
    <w:rsid w:val="0070471E"/>
    <w:rsid w:val="007103ED"/>
    <w:rsid w:val="0072600D"/>
    <w:rsid w:val="00726209"/>
    <w:rsid w:val="007331CE"/>
    <w:rsid w:val="00740025"/>
    <w:rsid w:val="00742A69"/>
    <w:rsid w:val="00742D63"/>
    <w:rsid w:val="0074640B"/>
    <w:rsid w:val="007468B5"/>
    <w:rsid w:val="00746A2A"/>
    <w:rsid w:val="007474E8"/>
    <w:rsid w:val="00751CE0"/>
    <w:rsid w:val="007572A6"/>
    <w:rsid w:val="00765ECB"/>
    <w:rsid w:val="00770D61"/>
    <w:rsid w:val="00772667"/>
    <w:rsid w:val="00773AC1"/>
    <w:rsid w:val="00774016"/>
    <w:rsid w:val="007841F5"/>
    <w:rsid w:val="007A19EB"/>
    <w:rsid w:val="007A7E2F"/>
    <w:rsid w:val="007B747C"/>
    <w:rsid w:val="007C2311"/>
    <w:rsid w:val="007D061A"/>
    <w:rsid w:val="007D3596"/>
    <w:rsid w:val="007E224A"/>
    <w:rsid w:val="007E5B9C"/>
    <w:rsid w:val="007F30D5"/>
    <w:rsid w:val="00815D1D"/>
    <w:rsid w:val="00817FD4"/>
    <w:rsid w:val="00824D7F"/>
    <w:rsid w:val="00825039"/>
    <w:rsid w:val="0082712C"/>
    <w:rsid w:val="00843261"/>
    <w:rsid w:val="00843317"/>
    <w:rsid w:val="0084427C"/>
    <w:rsid w:val="00872B43"/>
    <w:rsid w:val="00872E41"/>
    <w:rsid w:val="00874D88"/>
    <w:rsid w:val="008765CD"/>
    <w:rsid w:val="008B49A0"/>
    <w:rsid w:val="008C6E40"/>
    <w:rsid w:val="008D07B5"/>
    <w:rsid w:val="008D5ABC"/>
    <w:rsid w:val="008F5E83"/>
    <w:rsid w:val="00904667"/>
    <w:rsid w:val="00913122"/>
    <w:rsid w:val="00913DFD"/>
    <w:rsid w:val="00914106"/>
    <w:rsid w:val="00934248"/>
    <w:rsid w:val="00940EAD"/>
    <w:rsid w:val="00942209"/>
    <w:rsid w:val="00942D33"/>
    <w:rsid w:val="009514B3"/>
    <w:rsid w:val="0095676F"/>
    <w:rsid w:val="00960674"/>
    <w:rsid w:val="00962CC9"/>
    <w:rsid w:val="00963C20"/>
    <w:rsid w:val="0096658B"/>
    <w:rsid w:val="00980298"/>
    <w:rsid w:val="00990F44"/>
    <w:rsid w:val="009B44DA"/>
    <w:rsid w:val="009B7E33"/>
    <w:rsid w:val="009C1E77"/>
    <w:rsid w:val="009C2A9B"/>
    <w:rsid w:val="009D52C1"/>
    <w:rsid w:val="009E1A85"/>
    <w:rsid w:val="009E771A"/>
    <w:rsid w:val="009F72EC"/>
    <w:rsid w:val="00A00E53"/>
    <w:rsid w:val="00A02DEF"/>
    <w:rsid w:val="00A10A1E"/>
    <w:rsid w:val="00A1274A"/>
    <w:rsid w:val="00A2034B"/>
    <w:rsid w:val="00A23763"/>
    <w:rsid w:val="00A2663D"/>
    <w:rsid w:val="00A26888"/>
    <w:rsid w:val="00A26B07"/>
    <w:rsid w:val="00A3589A"/>
    <w:rsid w:val="00A37A7F"/>
    <w:rsid w:val="00A41E1E"/>
    <w:rsid w:val="00A43C33"/>
    <w:rsid w:val="00A53FF8"/>
    <w:rsid w:val="00A64E9B"/>
    <w:rsid w:val="00A757BE"/>
    <w:rsid w:val="00A773AE"/>
    <w:rsid w:val="00A82CAB"/>
    <w:rsid w:val="00A83BF7"/>
    <w:rsid w:val="00A84468"/>
    <w:rsid w:val="00A846CD"/>
    <w:rsid w:val="00A8B9EA"/>
    <w:rsid w:val="00A925A6"/>
    <w:rsid w:val="00A961C7"/>
    <w:rsid w:val="00A965DE"/>
    <w:rsid w:val="00A97209"/>
    <w:rsid w:val="00A975C7"/>
    <w:rsid w:val="00A97684"/>
    <w:rsid w:val="00AA01CD"/>
    <w:rsid w:val="00AA3D48"/>
    <w:rsid w:val="00AB2463"/>
    <w:rsid w:val="00AB5626"/>
    <w:rsid w:val="00AC6FE8"/>
    <w:rsid w:val="00AE0E50"/>
    <w:rsid w:val="00AE5037"/>
    <w:rsid w:val="00AE59E2"/>
    <w:rsid w:val="00AF098F"/>
    <w:rsid w:val="00AF28A2"/>
    <w:rsid w:val="00AF29F3"/>
    <w:rsid w:val="00AF79E0"/>
    <w:rsid w:val="00B052F6"/>
    <w:rsid w:val="00B068C9"/>
    <w:rsid w:val="00B153C2"/>
    <w:rsid w:val="00B1753C"/>
    <w:rsid w:val="00B24334"/>
    <w:rsid w:val="00B24696"/>
    <w:rsid w:val="00B24AB4"/>
    <w:rsid w:val="00B26B2E"/>
    <w:rsid w:val="00B3716F"/>
    <w:rsid w:val="00B4047F"/>
    <w:rsid w:val="00B576F6"/>
    <w:rsid w:val="00B6270A"/>
    <w:rsid w:val="00B66581"/>
    <w:rsid w:val="00B66F24"/>
    <w:rsid w:val="00B67D5B"/>
    <w:rsid w:val="00B7348B"/>
    <w:rsid w:val="00B77A65"/>
    <w:rsid w:val="00B84C0C"/>
    <w:rsid w:val="00B971F2"/>
    <w:rsid w:val="00BA0576"/>
    <w:rsid w:val="00BA215E"/>
    <w:rsid w:val="00BA28A4"/>
    <w:rsid w:val="00BA334A"/>
    <w:rsid w:val="00BA4D2F"/>
    <w:rsid w:val="00BB6328"/>
    <w:rsid w:val="00BC1C33"/>
    <w:rsid w:val="00BC25D7"/>
    <w:rsid w:val="00BD7076"/>
    <w:rsid w:val="00BE4CB5"/>
    <w:rsid w:val="00BE54DB"/>
    <w:rsid w:val="00BF4021"/>
    <w:rsid w:val="00C01F59"/>
    <w:rsid w:val="00C02FCF"/>
    <w:rsid w:val="00C046A8"/>
    <w:rsid w:val="00C05697"/>
    <w:rsid w:val="00C06329"/>
    <w:rsid w:val="00C07FDD"/>
    <w:rsid w:val="00C1336A"/>
    <w:rsid w:val="00C22CAC"/>
    <w:rsid w:val="00C34346"/>
    <w:rsid w:val="00C36DBB"/>
    <w:rsid w:val="00C40F7A"/>
    <w:rsid w:val="00C4586D"/>
    <w:rsid w:val="00C63691"/>
    <w:rsid w:val="00C63F35"/>
    <w:rsid w:val="00C71DAF"/>
    <w:rsid w:val="00C72287"/>
    <w:rsid w:val="00C7700C"/>
    <w:rsid w:val="00C77711"/>
    <w:rsid w:val="00C83212"/>
    <w:rsid w:val="00C83CC8"/>
    <w:rsid w:val="00C85C49"/>
    <w:rsid w:val="00C9031E"/>
    <w:rsid w:val="00CC1CDD"/>
    <w:rsid w:val="00CC1EDF"/>
    <w:rsid w:val="00CC3DA6"/>
    <w:rsid w:val="00CD298F"/>
    <w:rsid w:val="00CE1B05"/>
    <w:rsid w:val="00CE3942"/>
    <w:rsid w:val="00CE7FE5"/>
    <w:rsid w:val="00CF062C"/>
    <w:rsid w:val="00CF1939"/>
    <w:rsid w:val="00D21D37"/>
    <w:rsid w:val="00D237C0"/>
    <w:rsid w:val="00D33031"/>
    <w:rsid w:val="00D33965"/>
    <w:rsid w:val="00D37ACB"/>
    <w:rsid w:val="00D42133"/>
    <w:rsid w:val="00D42D8E"/>
    <w:rsid w:val="00D45D2D"/>
    <w:rsid w:val="00D53D33"/>
    <w:rsid w:val="00D579C7"/>
    <w:rsid w:val="00D60298"/>
    <w:rsid w:val="00D614BD"/>
    <w:rsid w:val="00D661DC"/>
    <w:rsid w:val="00D70109"/>
    <w:rsid w:val="00D7424F"/>
    <w:rsid w:val="00DA0ABB"/>
    <w:rsid w:val="00DA2396"/>
    <w:rsid w:val="00DA2C4B"/>
    <w:rsid w:val="00DB7564"/>
    <w:rsid w:val="00DC26C0"/>
    <w:rsid w:val="00DC36DC"/>
    <w:rsid w:val="00DC7F3D"/>
    <w:rsid w:val="00DD65E2"/>
    <w:rsid w:val="00DE40AC"/>
    <w:rsid w:val="00DE6656"/>
    <w:rsid w:val="00DF3F19"/>
    <w:rsid w:val="00DF52F0"/>
    <w:rsid w:val="00E1266A"/>
    <w:rsid w:val="00E139B6"/>
    <w:rsid w:val="00E15244"/>
    <w:rsid w:val="00E26857"/>
    <w:rsid w:val="00E328EE"/>
    <w:rsid w:val="00E336C2"/>
    <w:rsid w:val="00E35C79"/>
    <w:rsid w:val="00E35CD3"/>
    <w:rsid w:val="00E362E2"/>
    <w:rsid w:val="00E37623"/>
    <w:rsid w:val="00E44215"/>
    <w:rsid w:val="00E53289"/>
    <w:rsid w:val="00E57D1F"/>
    <w:rsid w:val="00E64A6C"/>
    <w:rsid w:val="00E651D3"/>
    <w:rsid w:val="00E66423"/>
    <w:rsid w:val="00E765BD"/>
    <w:rsid w:val="00E777A3"/>
    <w:rsid w:val="00E82C7D"/>
    <w:rsid w:val="00E8761E"/>
    <w:rsid w:val="00E9225D"/>
    <w:rsid w:val="00EA5B91"/>
    <w:rsid w:val="00EB2594"/>
    <w:rsid w:val="00EB35C7"/>
    <w:rsid w:val="00EC0E5C"/>
    <w:rsid w:val="00ED0358"/>
    <w:rsid w:val="00ED1544"/>
    <w:rsid w:val="00ED27D8"/>
    <w:rsid w:val="00ED4133"/>
    <w:rsid w:val="00ED4856"/>
    <w:rsid w:val="00ED7B33"/>
    <w:rsid w:val="00EE1B47"/>
    <w:rsid w:val="00EE1DE0"/>
    <w:rsid w:val="00EE5D74"/>
    <w:rsid w:val="00EF0BD7"/>
    <w:rsid w:val="00F005BA"/>
    <w:rsid w:val="00F04A54"/>
    <w:rsid w:val="00F1186B"/>
    <w:rsid w:val="00F24A0D"/>
    <w:rsid w:val="00F24D5A"/>
    <w:rsid w:val="00F36B11"/>
    <w:rsid w:val="00F40EB0"/>
    <w:rsid w:val="00F4125B"/>
    <w:rsid w:val="00F43063"/>
    <w:rsid w:val="00F44053"/>
    <w:rsid w:val="00F53931"/>
    <w:rsid w:val="00F57114"/>
    <w:rsid w:val="00F638A1"/>
    <w:rsid w:val="00F64BF5"/>
    <w:rsid w:val="00F74043"/>
    <w:rsid w:val="00F74625"/>
    <w:rsid w:val="00F806BC"/>
    <w:rsid w:val="00F807DA"/>
    <w:rsid w:val="00F82DC6"/>
    <w:rsid w:val="00F93D79"/>
    <w:rsid w:val="00FA0925"/>
    <w:rsid w:val="00FB23C6"/>
    <w:rsid w:val="00FB392A"/>
    <w:rsid w:val="00FB46C0"/>
    <w:rsid w:val="00FB5D49"/>
    <w:rsid w:val="00FC299F"/>
    <w:rsid w:val="00FC3F5A"/>
    <w:rsid w:val="00FD33F2"/>
    <w:rsid w:val="00FD613E"/>
    <w:rsid w:val="00FE3B5F"/>
    <w:rsid w:val="00FF2C3D"/>
    <w:rsid w:val="00FF2CB3"/>
    <w:rsid w:val="00FF356A"/>
    <w:rsid w:val="01E6955C"/>
    <w:rsid w:val="025E242B"/>
    <w:rsid w:val="02A946F8"/>
    <w:rsid w:val="039A679E"/>
    <w:rsid w:val="039ACC45"/>
    <w:rsid w:val="0433FCBC"/>
    <w:rsid w:val="05423A3A"/>
    <w:rsid w:val="05E2A292"/>
    <w:rsid w:val="066F38D9"/>
    <w:rsid w:val="067B0C51"/>
    <w:rsid w:val="074CDD14"/>
    <w:rsid w:val="0805329C"/>
    <w:rsid w:val="08C6F976"/>
    <w:rsid w:val="098CF498"/>
    <w:rsid w:val="0B43F69B"/>
    <w:rsid w:val="0BB5B83B"/>
    <w:rsid w:val="0C588180"/>
    <w:rsid w:val="0C742B7F"/>
    <w:rsid w:val="0CD11BDB"/>
    <w:rsid w:val="0DC93BFE"/>
    <w:rsid w:val="0EFC36EF"/>
    <w:rsid w:val="0F0BB044"/>
    <w:rsid w:val="0F43D9BC"/>
    <w:rsid w:val="0F5382B0"/>
    <w:rsid w:val="1081A17A"/>
    <w:rsid w:val="108FE5CD"/>
    <w:rsid w:val="114014BE"/>
    <w:rsid w:val="127E2B75"/>
    <w:rsid w:val="13052D5A"/>
    <w:rsid w:val="13503C56"/>
    <w:rsid w:val="13C3646E"/>
    <w:rsid w:val="14322719"/>
    <w:rsid w:val="144C1CFA"/>
    <w:rsid w:val="1541C867"/>
    <w:rsid w:val="15512D1D"/>
    <w:rsid w:val="155E5556"/>
    <w:rsid w:val="1589CAD4"/>
    <w:rsid w:val="15D4506E"/>
    <w:rsid w:val="16B277D4"/>
    <w:rsid w:val="177C893A"/>
    <w:rsid w:val="17BE22B0"/>
    <w:rsid w:val="180887F8"/>
    <w:rsid w:val="180B0E6A"/>
    <w:rsid w:val="1836E640"/>
    <w:rsid w:val="1923214F"/>
    <w:rsid w:val="1930F8C5"/>
    <w:rsid w:val="1A9ABA8E"/>
    <w:rsid w:val="1AA78FBB"/>
    <w:rsid w:val="1B30CB18"/>
    <w:rsid w:val="1B7E6113"/>
    <w:rsid w:val="1B9F163A"/>
    <w:rsid w:val="1CCAC1E1"/>
    <w:rsid w:val="1D163FFD"/>
    <w:rsid w:val="1DD99775"/>
    <w:rsid w:val="1E057481"/>
    <w:rsid w:val="1EE2350E"/>
    <w:rsid w:val="1EF016E1"/>
    <w:rsid w:val="1F9B19A7"/>
    <w:rsid w:val="1FDCE86D"/>
    <w:rsid w:val="20DEBF09"/>
    <w:rsid w:val="21D39DCF"/>
    <w:rsid w:val="22D4A9E8"/>
    <w:rsid w:val="232A8A5E"/>
    <w:rsid w:val="23770931"/>
    <w:rsid w:val="23BA2F20"/>
    <w:rsid w:val="2517B233"/>
    <w:rsid w:val="2529FC94"/>
    <w:rsid w:val="25D7522C"/>
    <w:rsid w:val="26E74070"/>
    <w:rsid w:val="26ED1FB5"/>
    <w:rsid w:val="283054DF"/>
    <w:rsid w:val="28743CAE"/>
    <w:rsid w:val="28E348F8"/>
    <w:rsid w:val="292712E8"/>
    <w:rsid w:val="297EA405"/>
    <w:rsid w:val="29CD2258"/>
    <w:rsid w:val="2B1DA6F3"/>
    <w:rsid w:val="2C118527"/>
    <w:rsid w:val="2C698FCD"/>
    <w:rsid w:val="2CAA636F"/>
    <w:rsid w:val="2CE371C4"/>
    <w:rsid w:val="2D80D020"/>
    <w:rsid w:val="2E99A72C"/>
    <w:rsid w:val="2EA2F15B"/>
    <w:rsid w:val="2F385E5B"/>
    <w:rsid w:val="3022D317"/>
    <w:rsid w:val="302331E2"/>
    <w:rsid w:val="303B91C9"/>
    <w:rsid w:val="3040B284"/>
    <w:rsid w:val="31F9E09D"/>
    <w:rsid w:val="324E4CF6"/>
    <w:rsid w:val="3259C69A"/>
    <w:rsid w:val="325AFEDE"/>
    <w:rsid w:val="32B853E1"/>
    <w:rsid w:val="33262BAA"/>
    <w:rsid w:val="334078F9"/>
    <w:rsid w:val="35399759"/>
    <w:rsid w:val="35405F51"/>
    <w:rsid w:val="3597F7BF"/>
    <w:rsid w:val="35FD3EFE"/>
    <w:rsid w:val="378562AE"/>
    <w:rsid w:val="38552A5C"/>
    <w:rsid w:val="39B1E7EA"/>
    <w:rsid w:val="3A764F7B"/>
    <w:rsid w:val="3B079367"/>
    <w:rsid w:val="3B34C2BF"/>
    <w:rsid w:val="3B8A2B37"/>
    <w:rsid w:val="3BA50507"/>
    <w:rsid w:val="3BEAE8EE"/>
    <w:rsid w:val="3C70C5B7"/>
    <w:rsid w:val="3C951D4E"/>
    <w:rsid w:val="3D8FD0AD"/>
    <w:rsid w:val="3DE4632A"/>
    <w:rsid w:val="3DF9A5C2"/>
    <w:rsid w:val="3F4238BA"/>
    <w:rsid w:val="40542055"/>
    <w:rsid w:val="40DF8096"/>
    <w:rsid w:val="4161068D"/>
    <w:rsid w:val="422EC521"/>
    <w:rsid w:val="42A7E855"/>
    <w:rsid w:val="445318E8"/>
    <w:rsid w:val="452BDD21"/>
    <w:rsid w:val="462CEFCC"/>
    <w:rsid w:val="4864BCC8"/>
    <w:rsid w:val="48EF58BD"/>
    <w:rsid w:val="48FA9359"/>
    <w:rsid w:val="49C9123F"/>
    <w:rsid w:val="4A68471E"/>
    <w:rsid w:val="4A88D747"/>
    <w:rsid w:val="4A9BE8AF"/>
    <w:rsid w:val="4AC8E631"/>
    <w:rsid w:val="4BADC1D0"/>
    <w:rsid w:val="4C5A3956"/>
    <w:rsid w:val="4D499231"/>
    <w:rsid w:val="4EA2C1AA"/>
    <w:rsid w:val="4F680A9B"/>
    <w:rsid w:val="4FFC7976"/>
    <w:rsid w:val="5054F859"/>
    <w:rsid w:val="50FB5A61"/>
    <w:rsid w:val="51D6505A"/>
    <w:rsid w:val="5264F55B"/>
    <w:rsid w:val="52B9BE6A"/>
    <w:rsid w:val="52FCDF70"/>
    <w:rsid w:val="5311EDB0"/>
    <w:rsid w:val="544BD0F3"/>
    <w:rsid w:val="54EBED32"/>
    <w:rsid w:val="55A062FD"/>
    <w:rsid w:val="56D68C2E"/>
    <w:rsid w:val="56ECA0A1"/>
    <w:rsid w:val="58887102"/>
    <w:rsid w:val="58927558"/>
    <w:rsid w:val="58F6ED98"/>
    <w:rsid w:val="5902B7C3"/>
    <w:rsid w:val="5938BC5E"/>
    <w:rsid w:val="594F5505"/>
    <w:rsid w:val="5960C038"/>
    <w:rsid w:val="5978B0CB"/>
    <w:rsid w:val="59DD7069"/>
    <w:rsid w:val="5A11EB96"/>
    <w:rsid w:val="5A96A452"/>
    <w:rsid w:val="5B68A8C7"/>
    <w:rsid w:val="5B6C8BBD"/>
    <w:rsid w:val="5B8487B3"/>
    <w:rsid w:val="5BA94518"/>
    <w:rsid w:val="5BE8FFF3"/>
    <w:rsid w:val="5D67BBFC"/>
    <w:rsid w:val="5E0D5C71"/>
    <w:rsid w:val="5EFD6D5A"/>
    <w:rsid w:val="5F2D67FB"/>
    <w:rsid w:val="5F307AC6"/>
    <w:rsid w:val="604406CD"/>
    <w:rsid w:val="607BDADD"/>
    <w:rsid w:val="608D4885"/>
    <w:rsid w:val="60A0CC47"/>
    <w:rsid w:val="6183252B"/>
    <w:rsid w:val="6210BAD2"/>
    <w:rsid w:val="6263F740"/>
    <w:rsid w:val="6314C09A"/>
    <w:rsid w:val="63246BFA"/>
    <w:rsid w:val="63D6E505"/>
    <w:rsid w:val="63FBA3D4"/>
    <w:rsid w:val="6400F691"/>
    <w:rsid w:val="641B305E"/>
    <w:rsid w:val="643DCE24"/>
    <w:rsid w:val="64AD2847"/>
    <w:rsid w:val="6502CD2D"/>
    <w:rsid w:val="653D794F"/>
    <w:rsid w:val="665FE326"/>
    <w:rsid w:val="66711608"/>
    <w:rsid w:val="66F308EC"/>
    <w:rsid w:val="67A52EEF"/>
    <w:rsid w:val="67AFE899"/>
    <w:rsid w:val="68CAF0F1"/>
    <w:rsid w:val="690CF957"/>
    <w:rsid w:val="690E2F0F"/>
    <w:rsid w:val="697F05D3"/>
    <w:rsid w:val="69C21FA1"/>
    <w:rsid w:val="6AB114E7"/>
    <w:rsid w:val="6AE38E47"/>
    <w:rsid w:val="6D118E5E"/>
    <w:rsid w:val="6DA31556"/>
    <w:rsid w:val="6EA32150"/>
    <w:rsid w:val="6FA456E5"/>
    <w:rsid w:val="709119B0"/>
    <w:rsid w:val="711C512C"/>
    <w:rsid w:val="71B660B9"/>
    <w:rsid w:val="71F35947"/>
    <w:rsid w:val="71F58064"/>
    <w:rsid w:val="73D2236C"/>
    <w:rsid w:val="749FD949"/>
    <w:rsid w:val="74B671F0"/>
    <w:rsid w:val="753A38B0"/>
    <w:rsid w:val="75A27E4B"/>
    <w:rsid w:val="75F00B02"/>
    <w:rsid w:val="75F0F13F"/>
    <w:rsid w:val="77170E89"/>
    <w:rsid w:val="789490A6"/>
    <w:rsid w:val="79DDB6F9"/>
    <w:rsid w:val="7A504939"/>
    <w:rsid w:val="7AE0D5EE"/>
    <w:rsid w:val="7C49039F"/>
    <w:rsid w:val="7C5D0FB2"/>
    <w:rsid w:val="7C8AD265"/>
    <w:rsid w:val="7D64019D"/>
    <w:rsid w:val="7DC1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992"/>
  <w15:chartTrackingRefBased/>
  <w15:docId w15:val="{F329D239-23BD-4143-BFC8-709203B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0471E"/>
  </w:style>
  <w:style w:type="character" w:customStyle="1" w:styleId="eop">
    <w:name w:val="eop"/>
    <w:basedOn w:val="DefaultParagraphFont"/>
    <w:rsid w:val="0070471E"/>
  </w:style>
  <w:style w:type="paragraph" w:styleId="BalloonText">
    <w:name w:val="Balloon Text"/>
    <w:basedOn w:val="Normal"/>
    <w:link w:val="BalloonTextChar"/>
    <w:uiPriority w:val="99"/>
    <w:semiHidden/>
    <w:unhideWhenUsed/>
    <w:rsid w:val="0000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6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1EC"/>
    <w:pPr>
      <w:spacing w:after="0" w:line="240" w:lineRule="auto"/>
    </w:pPr>
  </w:style>
  <w:style w:type="table" w:styleId="TableGrid">
    <w:name w:val="Table Grid"/>
    <w:basedOn w:val="TableNormal"/>
    <w:uiPriority w:val="39"/>
    <w:rsid w:val="0074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175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1753C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200"/>
    <w:pPr>
      <w:ind w:left="720"/>
      <w:contextualSpacing/>
    </w:pPr>
  </w:style>
  <w:style w:type="paragraph" w:customStyle="1" w:styleId="AText">
    <w:name w:val="AText"/>
    <w:basedOn w:val="Normal"/>
    <w:rsid w:val="00A26B07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DE99558-F40C-44D2-A36D-05A064A728DC}">
    <t:Anchor>
      <t:Comment id="2139168201"/>
    </t:Anchor>
    <t:History>
      <t:Event id="{CAB80572-8FFA-4072-8722-DC9C4FA45E1F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Create/>
      </t:Event>
      <t:Event id="{A84152A9-0700-49C0-95A9-5C84DDB1984C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Assign userId="S::nicole.mascolo@service.nsw.gov.au::a6cc223d-e116-44fd-8739-305608f1c374" userProvider="AD" userName="Nicole Mascolo"/>
      </t:Event>
      <t:Event id="{B136A584-84C3-404D-8542-B8209483B24D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SetTitle title="…as per my email, this para is new, including suggested wording as per Nicole Mascolo's request that I forwarded you. @Nicole Mascolo in your original wording you only asked for the account name: we've mentioned the account number and BSB here, pls …"/>
      </t:Event>
      <t:Event id="{13ED06E8-37E7-42F5-8C14-5B553E71B90D}" time="2021-08-23T02:28:01.33Z">
        <t:Attribution userId="S::uthpala.gunethilake@service.nsw.gov.au::ce08a3f8-ea9f-476b-9756-08a663ee1a8c" userProvider="AD" userName="Uthpala Gunethilake"/>
        <t:Anchor>
          <t:Comment id="1944629883"/>
        </t:Anchor>
        <t:UnassignAll/>
      </t:Event>
      <t:Event id="{D1E6324B-121A-46AE-8670-C7FDCF0B20E3}" time="2021-08-23T02:28:01.33Z">
        <t:Attribution userId="S::uthpala.gunethilake@service.nsw.gov.au::ce08a3f8-ea9f-476b-9756-08a663ee1a8c" userProvider="AD" userName="Uthpala Gunethilake"/>
        <t:Anchor>
          <t:Comment id="1944629883"/>
        </t:Anchor>
        <t:Assign userId="S::Sheena.Pham@service.nsw.gov.au::0089a428-be2d-4577-9f1d-7c76e2dd6fb6" userProvider="AD" userName="Sheena Pham"/>
      </t:Event>
    </t:History>
  </t:Task>
  <t:Task id="{A15ECC35-81CA-4116-9B7D-BEEFAC2F3902}">
    <t:Anchor>
      <t:Comment id="254275749"/>
    </t:Anchor>
    <t:History>
      <t:Event id="{7DA7838B-E130-466B-82F9-058DF189454E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Create/>
      </t:Event>
      <t:Event id="{E5CC0ECA-5711-4034-A198-C4A2ACB70555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Assign userId="S::vesta.sajadi01@service.nsw.gov.au::6c7990c7-fa16-499b-a9bb-9b5973468c72" userProvider="AD" userName="Vesta Sajadi"/>
      </t:Event>
      <t:Event id="{F1345444-DC34-44A2-B596-ADAA137B0606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SetTitle title="@Vesta Sajadi are you ok with this wording as discussed re business letterhead or emai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c18032-db40-47bf-ae91-5f6c2546599a">
      <UserInfo>
        <DisplayName>Rachael Hogan</DisplayName>
        <AccountId>206</AccountId>
        <AccountType/>
      </UserInfo>
      <UserInfo>
        <DisplayName>Vesta Sajadi</DisplayName>
        <AccountId>5092</AccountId>
        <AccountType/>
      </UserInfo>
      <UserInfo>
        <DisplayName>Alex Nehme</DisplayName>
        <AccountId>2051</AccountId>
        <AccountType/>
      </UserInfo>
      <UserInfo>
        <DisplayName>Uthpala Gunethilake</DisplayName>
        <AccountId>902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8B1E6A5A6ED45AED8378941AB7517" ma:contentTypeVersion="6" ma:contentTypeDescription="Create a new document." ma:contentTypeScope="" ma:versionID="eea8ee0a93b67870ad978d7f76cd372b">
  <xsd:schema xmlns:xsd="http://www.w3.org/2001/XMLSchema" xmlns:xs="http://www.w3.org/2001/XMLSchema" xmlns:p="http://schemas.microsoft.com/office/2006/metadata/properties" xmlns:ns2="304bb720-936e-449a-bbc6-b7bf52027309" xmlns:ns3="09c18032-db40-47bf-ae91-5f6c2546599a" targetNamespace="http://schemas.microsoft.com/office/2006/metadata/properties" ma:root="true" ma:fieldsID="780b2ebc379dd1b67e82c4ed5542799f" ns2:_="" ns3:_="">
    <xsd:import namespace="304bb720-936e-449a-bbc6-b7bf52027309"/>
    <xsd:import namespace="09c18032-db40-47bf-ae91-5f6c25465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bb720-936e-449a-bbc6-b7bf52027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8032-db40-47bf-ae91-5f6c25465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47D89-954F-43ED-BB4E-9BC6EFAD3945}">
  <ds:schemaRefs>
    <ds:schemaRef ds:uri="http://schemas.microsoft.com/office/2006/metadata/properties"/>
    <ds:schemaRef ds:uri="http://schemas.microsoft.com/office/infopath/2007/PartnerControls"/>
    <ds:schemaRef ds:uri="09c18032-db40-47bf-ae91-5f6c2546599a"/>
  </ds:schemaRefs>
</ds:datastoreItem>
</file>

<file path=customXml/itemProps2.xml><?xml version="1.0" encoding="utf-8"?>
<ds:datastoreItem xmlns:ds="http://schemas.openxmlformats.org/officeDocument/2006/customXml" ds:itemID="{8231EAD6-DD33-4B7D-B608-8A056A72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bb720-936e-449a-bbc6-b7bf52027309"/>
    <ds:schemaRef ds:uri="09c18032-db40-47bf-ae91-5f6c2546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E5C61-4B8B-4BE1-B7F8-B5F085275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Authority template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template</dc:title>
  <dc:subject/>
  <dc:creator>Kathleen Dibbs</dc:creator>
  <cp:keywords/>
  <dc:description/>
  <cp:lastModifiedBy>Alana Nicholson</cp:lastModifiedBy>
  <cp:revision>2</cp:revision>
  <dcterms:created xsi:type="dcterms:W3CDTF">2022-11-22T23:15:00Z</dcterms:created>
  <dcterms:modified xsi:type="dcterms:W3CDTF">2022-11-22T23:15:00Z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0x010100AFF8B1E6A5A6ED45AED8378941AB7517</vt:lpwstr>
  </property>
  <property fmtid="{D5CDD505-2E9C-101B-9397-08002B2CF9AE}" pid="3" name="TaxKeyword">
    <vt:lpwstr/>
  </property>
</Properties>
</file>